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A6" w:rsidRPr="006E6DA6" w:rsidRDefault="006E6DA6" w:rsidP="006E6DA6">
      <w:pPr>
        <w:pBdr>
          <w:top w:val="single" w:sz="6" w:space="4" w:color="B6B6B6"/>
          <w:left w:val="single" w:sz="6" w:space="7" w:color="B6B6B6"/>
          <w:right w:val="single" w:sz="6" w:space="4" w:color="B6B6B6"/>
        </w:pBdr>
        <w:spacing w:after="0" w:line="46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6E6DA6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Государственная система бесплатной юридической помощи на территории Ростовской области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Кто имеет право на бесплатную юридическую помощь?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15 марта 2013 года вступил в силу Областной</w:t>
      </w:r>
      <w:bookmarkStart w:id="0" w:name="_GoBack"/>
      <w:bookmarkEnd w:id="0"/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закон от 24.12.2012 № 1017-ЗС «О бесплатной юридической помощи в Ростовской области».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Вы можете обратиться к адвокатам для получения квалифицированных юридических услуг за счет областного бюджета, если Вы относитесь к одной из следующих категорий граждан</w:t>
      </w: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 (статья 4 Областного закона от 24.12.2012 № 1017-ЗС):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1) 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2) инвалиды I и II групп;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2.1) инвалиды III группы;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3.1) ветераны боевых действий на территории СССР, на территории Российской Федерации и территориях других государств;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3.2)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3.3) ветераны труда, ветераны труда Ростовской области;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3.4) лица, награжденные нагрудным знаком "Почетный донор России", а также постоянно проживающие на территории Российской Федерации граждане Российской Федерации, награжденные нагрудным знаком "Почетный донор СССР";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3.5) реабилитированные лица, лица, признанные пострадавшими от политических репрессий;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3.6) лица, являющиеся членами многодетных семей, имеющих трех и более детей в возрасте до 18 лет, а продолжающих обучение - до 23 лет;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3.7) одинокие матери, воспитывающие ребенка в возрасте до 18 лет, а продолжающего обучение - до 23 лет;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3.8)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3.9)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</w:r>
      <w:proofErr w:type="gramStart"/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;»</w:t>
      </w:r>
      <w:proofErr w:type="gramEnd"/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3.10)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proofErr w:type="gramEnd"/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</w:t>
      </w:r>
      <w:proofErr w:type="gramStart"/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;»</w:t>
      </w:r>
      <w:proofErr w:type="gramEnd"/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 </w:t>
      </w:r>
      <w:hyperlink r:id="rId5" w:history="1">
        <w:r w:rsidRPr="006E6DA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законом</w:t>
        </w:r>
      </w:hyperlink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 от 24 июля 1998 года N 124-ФЗ "Об основных гарантиях прав ребенка в Российской Федерации", а также их законные представители и представители, если они обращаются за оказанием бесплатной юридической помощи по</w:t>
      </w:r>
      <w:proofErr w:type="gramEnd"/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вопросам, связанным с обеспечением и защитой прав и законных интересов таких детей;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7) граждане, имеющие право на бесплатную юридическую помощь в соответствии с </w:t>
      </w:r>
      <w:hyperlink r:id="rId6" w:history="1">
        <w:r w:rsidRPr="006E6DA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Законом</w:t>
        </w:r>
      </w:hyperlink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 Российской Федерации от 2 июля 1992 года N 3185-I "О психиатрической помощи и гарантиях прав граждан при ее оказании";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8.1) граждане, пострадавшие в результате чрезвычайной ситуации: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б) дети погибшего (умершего) в результате чрезвычайной ситуации;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в) родители погибшего (умершего) в результате чрезвычайной ситуации;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дств к с</w:t>
      </w:r>
      <w:proofErr w:type="gramEnd"/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д) граждане, здоровью которых причинен вред в результате чрезвычайной ситуации;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Граждане, указанные в </w:t>
      </w:r>
      <w:hyperlink r:id="rId7" w:anchor="P37" w:history="1">
        <w:r w:rsidRPr="006E6DA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пунктах 2.1</w:t>
        </w:r>
      </w:hyperlink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, </w:t>
      </w:r>
      <w:hyperlink r:id="rId8" w:anchor="P41" w:history="1">
        <w:r w:rsidRPr="006E6DA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3.1</w:t>
        </w:r>
      </w:hyperlink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hyperlink r:id="rId9" w:anchor="P55" w:history="1">
        <w:r w:rsidRPr="006E6DA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3.8</w:t>
        </w:r>
      </w:hyperlink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, имеют право на получение бесплатной юридической помощи в рамках государственной системы бесплатной юридической помощи,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 законодательством Российской Федерации.</w:t>
      </w:r>
      <w:proofErr w:type="gramEnd"/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УСЗН информирует: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Справка о среднедушевом доходе семьи или одиноко проживающего гражданина ниже 1,5 кратной величины прожиточного минимума, установленного в Ростовской области в соответствии с законодательством Российской Федерации,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для получения бесплатной юридической помощи выдается по запросу адвоката УСЗН Красносулинского района (г. Красный Сулин, ул. </w:t>
      </w:r>
      <w:proofErr w:type="gramStart"/>
      <w:r w:rsidRPr="006E6DA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Первомайская</w:t>
      </w:r>
      <w:proofErr w:type="gramEnd"/>
      <w:r w:rsidRPr="006E6DA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2, </w:t>
      </w:r>
      <w:proofErr w:type="spellStart"/>
      <w:r w:rsidRPr="006E6DA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каб</w:t>
      </w:r>
      <w:proofErr w:type="spellEnd"/>
      <w:r w:rsidRPr="006E6DA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31, тел. 5-35-52).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Необходимо написать заявление и предоставить: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1. справку о составе семьи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2. доходы всех прописанных в данном адресе граждан за три месяца, предшествующему месяцу обращения.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3. документы, удостоверяющие личность гражданина.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Вопросы, на которые адвокаты ответят бесплатно.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Адвокаты, являющиеся участниками государственной системы бесплатной юридической помощи, окажут Вам помощь </w:t>
      </w:r>
      <w:r w:rsidRPr="006E6DA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 виде правового консультирования в устной и письменной форме, составят заявления, жалобы, ходатайства и другие документы правового характера</w:t>
      </w: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 в следующих случаях: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1)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2) 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</w:t>
      </w:r>
      <w:proofErr w:type="gramEnd"/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3) 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4) защиты прав потребителей (в части предоставления коммунальных услуг);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5) отказа работодателя в заключени</w:t>
      </w:r>
      <w:proofErr w:type="gramStart"/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proofErr w:type="gramEnd"/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трудового договора, нарушающего гарантии, установленные </w:t>
      </w:r>
      <w:proofErr w:type="spellStart"/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Трудовым</w:t>
      </w:r>
      <w:hyperlink r:id="rId10" w:history="1">
        <w:r w:rsidRPr="006E6DA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кодексом</w:t>
        </w:r>
        <w:proofErr w:type="spellEnd"/>
      </w:hyperlink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 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6) признания гражданина безработным и установления пособия по безработице;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7) 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8) 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9) 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10) установления и оспаривания отцовства (материнства), взыскания алиментов;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10.1)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10.2)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11) реабилитации граждан, пострадавших от политических репрессий;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12) ограничения дееспособности;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13) обжалования нарушений прав и свобод граждан при оказании психиатрической помощи;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14) </w:t>
      </w:r>
      <w:proofErr w:type="gramStart"/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медико-социальной</w:t>
      </w:r>
      <w:proofErr w:type="gramEnd"/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экспертизы и реабилитации инвалидов;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15) 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16) 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17) 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18) 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Бесплатная юридическая помощь в рамках государственной системы бесплатной юридической помощи оказывается адвокатами гражданам, обратившимся за такой помощью: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1) по вопросу, имеющему правовой характер;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а) решением (приговором) суда;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б) определением суда о прекращении производства по делу в связи с принятием отказа истца от иска;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в) определением суда о прекращении производства по делу в связи с утверждением мирового соглашения;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1" w:history="1">
        <w:r w:rsidRPr="006E6DA6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eastAsia="ru-RU"/>
          </w:rPr>
          <w:t>Перечень документов, предоставляемых гражданином (его представителем) адвокату для получения бесплатной юридической помощи в рамках государственной системы бесплатной юридической</w:t>
        </w:r>
      </w:hyperlink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Список адвокатов, участвующих в деятельности государственной системы бесплатной юридической помощи на территории Ростовской области в 2016 году</w:t>
      </w:r>
    </w:p>
    <w:tbl>
      <w:tblPr>
        <w:tblW w:w="13271" w:type="dxa"/>
        <w:tblCellSpacing w:w="0" w:type="dxa"/>
        <w:tblInd w:w="-1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3"/>
        <w:gridCol w:w="1927"/>
        <w:gridCol w:w="1276"/>
        <w:gridCol w:w="2268"/>
        <w:gridCol w:w="2126"/>
        <w:gridCol w:w="4004"/>
        <w:gridCol w:w="1187"/>
      </w:tblGrid>
      <w:tr w:rsidR="006E6DA6" w:rsidRPr="006E6DA6" w:rsidTr="006E6DA6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</w:t>
            </w:r>
          </w:p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реестре адвокатов РО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Адвокатское образование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</w:p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г. Красный Сулин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График</w:t>
            </w:r>
          </w:p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приема граждан</w:t>
            </w:r>
          </w:p>
        </w:tc>
      </w:tr>
      <w:tr w:rsidR="006E6DA6" w:rsidRPr="006E6DA6" w:rsidTr="006E6DA6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Ангелина Наталья Николаевна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61/1431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346350 РО г. Красный Сулин, ул. Победы, 13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8-(86367)-5-34-36</w:t>
            </w:r>
          </w:p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Ср. 9.00-14.00</w:t>
            </w:r>
          </w:p>
        </w:tc>
      </w:tr>
      <w:tr w:rsidR="006E6DA6" w:rsidRPr="006E6DA6" w:rsidTr="006E6DA6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Филимонова  Анжела Яковлевна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61/1344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Красносулинский филиал Ростовской областной коллегии адвокатов Д.П. Баранова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346350 РО г. Красный Сулин,  ул. Победы, 13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8(86367) 5-34-36 8-928-1777-836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Пнд</w:t>
            </w:r>
            <w:proofErr w:type="spellEnd"/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9.00-12.30</w:t>
            </w:r>
          </w:p>
        </w:tc>
      </w:tr>
      <w:tr w:rsidR="006E6DA6" w:rsidRPr="006E6DA6" w:rsidTr="006E6DA6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Землякова</w:t>
            </w:r>
            <w:proofErr w:type="spellEnd"/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Павловна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61/2311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346350 РО г. Красный Сулин,  ул. Победы, 13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8(86367) 5-34-36 8-905-486-70-71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Чт. 9.00-12.30</w:t>
            </w:r>
          </w:p>
        </w:tc>
      </w:tr>
      <w:tr w:rsidR="006E6DA6" w:rsidRPr="006E6DA6" w:rsidTr="006E6DA6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Миронова Жанна Александровна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61/3799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346350 РО г. Красный Сулин, ул. Победы, 13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8(863-67)-5-34-36</w:t>
            </w:r>
          </w:p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8-905-453-54-44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DA6" w:rsidRPr="006E6DA6" w:rsidRDefault="006E6DA6" w:rsidP="006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Вт.9.30-12.00</w:t>
            </w:r>
          </w:p>
        </w:tc>
      </w:tr>
    </w:tbl>
    <w:p w:rsidR="006E6DA6" w:rsidRPr="006E6DA6" w:rsidRDefault="006E6DA6" w:rsidP="006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DA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D110E5" w:rsidRPr="006E6DA6" w:rsidRDefault="00D110E5">
      <w:pPr>
        <w:rPr>
          <w:rFonts w:ascii="Times New Roman" w:hAnsi="Times New Roman" w:cs="Times New Roman"/>
          <w:sz w:val="18"/>
          <w:szCs w:val="18"/>
        </w:rPr>
      </w:pPr>
    </w:p>
    <w:sectPr w:rsidR="00D110E5" w:rsidRPr="006E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A6"/>
    <w:rsid w:val="006E6DA6"/>
    <w:rsid w:val="00D1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selevskaya-adm.ru/news/Gosydarstvennaya_sistema_besplatnoi_uridicheskoi_pomoshi_na_territorii_Rostovskoi_oblasti_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iselevskaya-adm.ru/news/Gosydarstvennaya_sistema_besplatnoi_uridicheskoi_pomoshi_na_territorii_Rostovskoi_oblasti_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12A1B9477066A10B2F4885BCCF9C5D37D7BF2DD08CF423E084D3642D7FCAB93355BD5EM6CDO" TargetMode="External"/><Relationship Id="rId11" Type="http://schemas.openxmlformats.org/officeDocument/2006/relationships/hyperlink" Target="http://kiselevskaya-adm.ru/Upload/Files/perechen_dokumentov.docx" TargetMode="External"/><Relationship Id="rId5" Type="http://schemas.openxmlformats.org/officeDocument/2006/relationships/hyperlink" Target="consultantplus://offline/ref=6912A1B9477066A10B2F4885BCCF9C5D37D9BF2CD98AF423E084D3642DM7CFO" TargetMode="External"/><Relationship Id="rId10" Type="http://schemas.openxmlformats.org/officeDocument/2006/relationships/hyperlink" Target="consultantplus://offline/ref=1A6833C753D273EFA527A0A3AD9A7112AE58C9CD5CDD5FEF153549DC5EY5Q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selevskaya-adm.ru/news/Gosydarstvennaya_sistema_besplatnoi_uridicheskoi_pomoshi_na_territorii_Rostovskoi_oblasti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2185</Words>
  <Characters>12455</Characters>
  <Application>Microsoft Office Word</Application>
  <DocSecurity>0</DocSecurity>
  <Lines>103</Lines>
  <Paragraphs>29</Paragraphs>
  <ScaleCrop>false</ScaleCrop>
  <Company/>
  <LinksUpToDate>false</LinksUpToDate>
  <CharactersWithSpaces>14611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2016-06-15T10:59:00Z</dcterms:created>
  <dcterms:modified xsi:type="dcterms:W3CDTF">2016-06-15T11:02:00Z</dcterms:modified>
</cp:coreProperties>
</file>